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9D" w:rsidRDefault="009A369D" w:rsidP="00287C12">
      <w:pPr>
        <w:pStyle w:val="Datum"/>
        <w:framePr w:wrap="notBeside" w:x="7372" w:y="1589"/>
        <w:tabs>
          <w:tab w:val="clear" w:pos="284"/>
          <w:tab w:val="clear" w:pos="567"/>
          <w:tab w:val="left" w:pos="993"/>
        </w:tabs>
        <w:ind w:left="0"/>
        <w:jc w:val="left"/>
      </w:pPr>
      <w:r>
        <w:t>Aachen,</w:t>
      </w:r>
      <w:r w:rsidR="00287C12">
        <w:tab/>
      </w:r>
      <w:r w:rsidR="00F82447">
        <w:fldChar w:fldCharType="begin"/>
      </w:r>
      <w:r w:rsidR="00F82447">
        <w:instrText xml:space="preserve"> DATE  \@ "dd.MM.yyyy"  \* MERGEFORMAT </w:instrText>
      </w:r>
      <w:r w:rsidR="00F82447">
        <w:fldChar w:fldCharType="separate"/>
      </w:r>
      <w:r w:rsidR="007F4B50">
        <w:rPr>
          <w:noProof/>
        </w:rPr>
        <w:t>10.04.2013</w:t>
      </w:r>
      <w:r w:rsidR="00F82447">
        <w:fldChar w:fldCharType="end"/>
      </w:r>
      <w:r w:rsidR="00287C12">
        <w:br/>
      </w:r>
      <w:proofErr w:type="spellStart"/>
      <w:r w:rsidR="00287C12">
        <w:t>Pau</w:t>
      </w:r>
      <w:proofErr w:type="spellEnd"/>
      <w:r w:rsidR="00287C12">
        <w:tab/>
        <w:t>Tel. 27390</w:t>
      </w:r>
    </w:p>
    <w:p w:rsidR="00BC5AEE" w:rsidRDefault="00BC5AEE" w:rsidP="00287C12">
      <w:pPr>
        <w:pStyle w:val="Briefkopf"/>
        <w:framePr w:wrap="around"/>
        <w:jc w:val="left"/>
      </w:pPr>
    </w:p>
    <w:p w:rsidR="00BC5AEE" w:rsidRDefault="00BC5AEE" w:rsidP="00287C12">
      <w:pPr>
        <w:keepNext/>
        <w:tabs>
          <w:tab w:val="clear" w:pos="284"/>
          <w:tab w:val="clear" w:pos="567"/>
          <w:tab w:val="clear" w:pos="6237"/>
          <w:tab w:val="clear" w:pos="9356"/>
          <w:tab w:val="num" w:pos="720"/>
        </w:tabs>
        <w:spacing w:before="360" w:after="240" w:line="240" w:lineRule="auto"/>
        <w:ind w:left="284" w:hanging="284"/>
        <w:jc w:val="left"/>
        <w:outlineLvl w:val="0"/>
        <w:rPr>
          <w:b/>
          <w:kern w:val="28"/>
          <w:sz w:val="32"/>
        </w:rPr>
      </w:pPr>
    </w:p>
    <w:p w:rsidR="00BC5AEE" w:rsidRDefault="00BC5AEE">
      <w:pPr>
        <w:keepNext/>
        <w:tabs>
          <w:tab w:val="clear" w:pos="284"/>
          <w:tab w:val="clear" w:pos="567"/>
          <w:tab w:val="clear" w:pos="6237"/>
          <w:tab w:val="clear" w:pos="9356"/>
          <w:tab w:val="num" w:pos="720"/>
        </w:tabs>
        <w:spacing w:before="360" w:after="240" w:line="240" w:lineRule="auto"/>
        <w:ind w:left="284" w:hanging="284"/>
        <w:outlineLvl w:val="0"/>
        <w:rPr>
          <w:b/>
          <w:kern w:val="28"/>
          <w:sz w:val="32"/>
        </w:rPr>
      </w:pPr>
      <w:r>
        <w:rPr>
          <w:b/>
          <w:kern w:val="28"/>
          <w:sz w:val="32"/>
        </w:rPr>
        <w:t>Bewertungsmaßstab für Studien- und Diplomarbeiten</w:t>
      </w:r>
    </w:p>
    <w:p w:rsidR="00BC5AEE" w:rsidRDefault="00BC5AEE">
      <w:pPr>
        <w:pStyle w:val="berschrift1"/>
      </w:pPr>
      <w:r>
        <w:t>Erfüllung der Aufgabe</w:t>
      </w:r>
    </w:p>
    <w:p w:rsidR="00BC5AEE" w:rsidRDefault="00BC5AEE">
      <w:pPr>
        <w:pStyle w:val="berschrift2"/>
      </w:pPr>
      <w:r>
        <w:t>Problemerkenntnis und -abgrenzung</w:t>
      </w:r>
    </w:p>
    <w:p w:rsidR="00BC5AEE" w:rsidRDefault="00BC5AEE">
      <w:r>
        <w:t>Voraussetzung für eine themengerechte Lösung sind die Abgrenzung der zu beha</w:t>
      </w:r>
      <w:r>
        <w:t>n</w:t>
      </w:r>
      <w:r>
        <w:t>delnden Pr</w:t>
      </w:r>
      <w:r w:rsidR="00C84FF5">
        <w:t>o</w:t>
      </w:r>
      <w:r>
        <w:t>bleme geg</w:t>
      </w:r>
      <w:r w:rsidR="007E3D54">
        <w:t>enüber benachbarten Problemen (h</w:t>
      </w:r>
      <w:r>
        <w:t>orizontale Abgrenzung) sowie die Tiefe der Themenbehandlung und die Abgrenzung des Themas gege</w:t>
      </w:r>
      <w:r>
        <w:t>n</w:t>
      </w:r>
      <w:r>
        <w:t xml:space="preserve">über den </w:t>
      </w:r>
      <w:r w:rsidR="007E3D54">
        <w:t>übergeordneten Zusammenhängen (v</w:t>
      </w:r>
      <w:r>
        <w:t>ertikale Abgrenzung)</w:t>
      </w:r>
      <w:r w:rsidR="007E3D54">
        <w:t>. Darüber hi</w:t>
      </w:r>
      <w:r w:rsidR="007E3D54">
        <w:t>n</w:t>
      </w:r>
      <w:r w:rsidR="007E3D54">
        <w:t>aus ist es wichtig</w:t>
      </w:r>
      <w:r>
        <w:t xml:space="preserve"> zu zeigen, wie sich das Problem im Kontext bzw. aus produktion</w:t>
      </w:r>
      <w:r>
        <w:t>s</w:t>
      </w:r>
      <w:r>
        <w:t>systematischer Sicht in einem größeren Zusammenhang darstellt.</w:t>
      </w:r>
    </w:p>
    <w:p w:rsidR="00BC5AEE" w:rsidRDefault="00BC5AEE">
      <w:pPr>
        <w:pStyle w:val="berschrift2"/>
      </w:pPr>
      <w:r>
        <w:t>Problemstrukturierung</w:t>
      </w:r>
    </w:p>
    <w:p w:rsidR="00BC5AEE" w:rsidRDefault="00BC5AEE">
      <w:r>
        <w:t>Hinsichtlich der inneren Struktur einer wissenschaftlichen Arbeit kommt dem He</w:t>
      </w:r>
      <w:r>
        <w:t>r</w:t>
      </w:r>
      <w:r>
        <w:t>ausstellen der Hauptaufgabe sowie dem Portionieren in adäquate Teilprobleme mit angemessener Gewichtung eine besondere Bedeutung zu. Des Weiteren wird die Problemstrukturierung anhand der Verknüpfung der Teilprobleme beurteilt.</w:t>
      </w:r>
    </w:p>
    <w:p w:rsidR="00BC5AEE" w:rsidRDefault="00BC5AEE">
      <w:pPr>
        <w:pStyle w:val="berschrift2"/>
      </w:pPr>
      <w:r>
        <w:t>Vergleich des Ergebnisses mit der Aufgabenstellung</w:t>
      </w:r>
    </w:p>
    <w:p w:rsidR="00BC5AEE" w:rsidRDefault="00BC5AEE">
      <w:r>
        <w:t>Löst die Arbeit die konkrete Aufgabenstellung im Sinne der Zielsetzung? Wurden die wesentlichen Aspekte des Themas abgedeckt?</w:t>
      </w:r>
    </w:p>
    <w:p w:rsidR="00BC5AEE" w:rsidRDefault="00BC5AEE">
      <w:pPr>
        <w:pStyle w:val="berschrift2"/>
      </w:pPr>
      <w:r>
        <w:t>Problembezug der Ausführungen</w:t>
      </w:r>
      <w:r w:rsidR="00A80685">
        <w:t xml:space="preserve"> </w:t>
      </w:r>
      <w:r>
        <w:t>/ Argumentationsweise</w:t>
      </w:r>
    </w:p>
    <w:p w:rsidR="00BC5AEE" w:rsidRDefault="00BC5AEE">
      <w:r>
        <w:t>Kritisches Beurteilungskriterium wissenschaftlicher Arbeiten ist der stringente Pro</w:t>
      </w:r>
      <w:r>
        <w:t>b</w:t>
      </w:r>
      <w:r>
        <w:t>lembezug der Ausführungen. Überlegungen über nicht durch das Thema abgedec</w:t>
      </w:r>
      <w:r>
        <w:t>k</w:t>
      </w:r>
      <w:r>
        <w:t>te Sachverhalte sind keine produktive Leistung im Sinne der Themenstellung (m</w:t>
      </w:r>
      <w:r>
        <w:t>ö</w:t>
      </w:r>
      <w:r>
        <w:t>gen sie auch noch so gut sein).</w:t>
      </w:r>
    </w:p>
    <w:p w:rsidR="00BC5AEE" w:rsidRDefault="00BC5AEE">
      <w:r>
        <w:t>Wurden nur Thesen formuliert oder aber Argumente abgeleitet? Sind die Argume</w:t>
      </w:r>
      <w:r>
        <w:t>n</w:t>
      </w:r>
      <w:r>
        <w:t>tationsketten vollständig und bauen sie aufeinander auf? Wurde bei den Herleitu</w:t>
      </w:r>
      <w:r>
        <w:t>n</w:t>
      </w:r>
      <w:r>
        <w:t>gen konkret auf anerkannte Theorien, Quellen und Thesen referenziert?</w:t>
      </w:r>
    </w:p>
    <w:p w:rsidR="00BC5AEE" w:rsidRDefault="00BC5AEE">
      <w:pPr>
        <w:pStyle w:val="berschrift2"/>
        <w:ind w:left="1134" w:hanging="777"/>
        <w:jc w:val="left"/>
      </w:pPr>
      <w:r>
        <w:lastRenderedPageBreak/>
        <w:t>Problemlösung(en)</w:t>
      </w:r>
      <w:r w:rsidR="00A80685">
        <w:t xml:space="preserve"> </w:t>
      </w:r>
      <w:r>
        <w:t>/ Inhaltliche Tiefe und Breite</w:t>
      </w:r>
      <w:r w:rsidR="00A80685">
        <w:t xml:space="preserve"> </w:t>
      </w:r>
      <w:r>
        <w:t>/ Fachwissen und U</w:t>
      </w:r>
      <w:r>
        <w:t>r</w:t>
      </w:r>
      <w:r>
        <w:t>teilsvermögen</w:t>
      </w:r>
    </w:p>
    <w:p w:rsidR="00BC5AEE" w:rsidRDefault="00BC5AEE">
      <w:r>
        <w:t>Hinsichtlich der eigentlichen Problemlösung werden die Arbeiten insbesondere nach der Systematik und der Eigenständigkeit der präsentierten Lösungsvorschläge beu</w:t>
      </w:r>
      <w:r>
        <w:t>r</w:t>
      </w:r>
      <w:r>
        <w:t xml:space="preserve">teilt. Die Systematik beinhaltet nicht nur die Strukturiertheit der Darstellung </w:t>
      </w:r>
      <w:r w:rsidR="007E3D54">
        <w:t>von I</w:t>
      </w:r>
      <w:r w:rsidR="007E3D54">
        <w:t>n</w:t>
      </w:r>
      <w:r w:rsidR="007E3D54">
        <w:t>halten, sondern auch die t</w:t>
      </w:r>
      <w:r>
        <w:t>hemenorientierte Darstellung bereits vorhandener L</w:t>
      </w:r>
      <w:r>
        <w:t>ö</w:t>
      </w:r>
      <w:r>
        <w:t>sungsvorschläge in der Literatur. Die Eigenständigkeit der Lösung wird danach beu</w:t>
      </w:r>
      <w:r>
        <w:t>r</w:t>
      </w:r>
      <w:r>
        <w:t>teilt, ob die Systematisierung der Lösungsvorschläge nach themenabhängig sel</w:t>
      </w:r>
      <w:r>
        <w:t>b</w:t>
      </w:r>
      <w:r>
        <w:t>ständig entwickelten Kriterien vorgenommen wurde und eine kritische Beurteilung der in der Literatur vorliegenden Lösungsansätze erfolgte. Darüber hinausgehend demonstriert die Entwicklung eigener Lösungen bzw. Lösungsansätze ein Höchs</w:t>
      </w:r>
      <w:r>
        <w:t>t</w:t>
      </w:r>
      <w:r>
        <w:t>maß an Eigenständigkeit bei der Problemlösung.</w:t>
      </w:r>
    </w:p>
    <w:p w:rsidR="00BC5AEE" w:rsidRDefault="00BC5AEE">
      <w:r>
        <w:t xml:space="preserve">Hat sich </w:t>
      </w:r>
      <w:r w:rsidR="007E3D54">
        <w:t>die/</w:t>
      </w:r>
      <w:r>
        <w:t>der Studierende umfassend in die Thematik eingearbeitet? Wurde die maßgebliche Literatur gelesen? Wie ist der „Umgang mit der Literatur (Anzahl</w:t>
      </w:r>
      <w:r w:rsidR="00A80685">
        <w:t xml:space="preserve"> </w:t>
      </w:r>
      <w:r w:rsidR="007E3D54">
        <w:t>und</w:t>
      </w:r>
      <w:r>
        <w:t xml:space="preserve"> Alter der Quellen, Monographien, englischspr. Veröffentlichungen, ..</w:t>
      </w:r>
      <w:r w:rsidR="007E3D54">
        <w:t>.)? Werden die vorhandenen und s</w:t>
      </w:r>
      <w:r>
        <w:t>elbstentwickelten Ansätze differenziert analysiert und bewertet? Ist das Lösungskonzept abgesichert?</w:t>
      </w:r>
    </w:p>
    <w:p w:rsidR="00BC5AEE" w:rsidRDefault="00BC5AEE">
      <w:pPr>
        <w:pStyle w:val="berschrift2"/>
      </w:pPr>
      <w:r>
        <w:t>Verwendung der Literatur</w:t>
      </w:r>
    </w:p>
    <w:p w:rsidR="00BC5AEE" w:rsidRDefault="00BC5AEE">
      <w:r>
        <w:t>Die Suche nach und die</w:t>
      </w:r>
      <w:r w:rsidR="007E3D54">
        <w:t xml:space="preserve"> Arbeit mit der themenrelevanter</w:t>
      </w:r>
      <w:r>
        <w:t xml:space="preserve"> Literatur ist die Basis für eine wissenschaftliche Lösung einer Problemstellung. Dementsprechend geht in die Beurteilung wissenschaftlicher Arbeiten neben der besonders wichtigen Selbstä</w:t>
      </w:r>
      <w:r>
        <w:t>n</w:t>
      </w:r>
      <w:r>
        <w:t>digkeit bei der Verwendung von Literaturquellen, nachrangig auch der Umfang und die Qualität der benutzten Quellen ein. Es ist allerdings falsch zu glauben, dass die Note der Arbeit eine streng abnehmende Funktion der Länge des Literaturverzeic</w:t>
      </w:r>
      <w:r>
        <w:t>h</w:t>
      </w:r>
      <w:r>
        <w:t xml:space="preserve">nisses ist. </w:t>
      </w:r>
    </w:p>
    <w:p w:rsidR="00BC5AEE" w:rsidRDefault="00BC5AEE">
      <w:r>
        <w:t>Die Beurteilung des Umfangs der benutzten Quellen berücksichtigt neben der Zahl der Quellen und deren Relevanz auch das Geschick bei der Verwendung von Que</w:t>
      </w:r>
      <w:r>
        <w:t>l</w:t>
      </w:r>
      <w:r>
        <w:t>lenangaben. Die eigenständige Benutzung der Quellen entsprechend der spezif</w:t>
      </w:r>
      <w:r>
        <w:t>i</w:t>
      </w:r>
      <w:r>
        <w:t>schen Gedankengänge ist bei der Arbeit mit der Literatur von herausgehobener B</w:t>
      </w:r>
      <w:r>
        <w:t>e</w:t>
      </w:r>
      <w:r>
        <w:t xml:space="preserve">deutung. Das bedeutet vor allem, dass (Ketten von) Quellenverweise(n) anderer </w:t>
      </w:r>
      <w:r w:rsidR="00156B5C">
        <w:t>A</w:t>
      </w:r>
      <w:r w:rsidR="00156B5C">
        <w:t>u</w:t>
      </w:r>
      <w:r w:rsidR="00156B5C">
        <w:t>torinnen/</w:t>
      </w:r>
      <w:r>
        <w:t>Autoren nicht unbesehen übernommen werden sollen, und dass die Regeln für das Zitieren eingehalten werden. Die Übernahme fremder Gedanken ohne en</w:t>
      </w:r>
      <w:r>
        <w:t>t</w:t>
      </w:r>
      <w:r>
        <w:t>sprechende Hinweise führt automatisch zur Note „nicht ausreichend“ (5,0) („Plag</w:t>
      </w:r>
      <w:r>
        <w:t>i</w:t>
      </w:r>
      <w:r>
        <w:t>at“).</w:t>
      </w:r>
    </w:p>
    <w:p w:rsidR="00BC5AEE" w:rsidRDefault="00BC5AEE">
      <w:pPr>
        <w:pStyle w:val="berschrift2"/>
      </w:pPr>
      <w:r>
        <w:lastRenderedPageBreak/>
        <w:t>Schwierigkeitsgrad der Aufgabenstellung</w:t>
      </w:r>
    </w:p>
    <w:p w:rsidR="00BC5AEE" w:rsidRDefault="00BC5AEE">
      <w:r>
        <w:t>Der relative Schwierigkeitsgrad der Arbeit bestimmt die Gewichtung der Teilnote „E</w:t>
      </w:r>
      <w:r>
        <w:t>r</w:t>
      </w:r>
      <w:r>
        <w:t xml:space="preserve">füllung der Aufgabe“. </w:t>
      </w:r>
    </w:p>
    <w:p w:rsidR="00BC5AEE" w:rsidRDefault="00BC5AEE">
      <w:pPr>
        <w:pStyle w:val="berschrift1"/>
      </w:pPr>
      <w:r>
        <w:t>Bewertung des Erstellungsprozesses</w:t>
      </w:r>
    </w:p>
    <w:p w:rsidR="00BC5AEE" w:rsidRDefault="00BC5AEE">
      <w:pPr>
        <w:pStyle w:val="berschrift2"/>
      </w:pPr>
      <w:r>
        <w:t>Einhalten von Meilensteinen</w:t>
      </w:r>
      <w:r w:rsidR="00A80685">
        <w:t xml:space="preserve"> </w:t>
      </w:r>
      <w:r>
        <w:t>/ Dauer der Arbeit</w:t>
      </w:r>
      <w:r w:rsidR="00A80685">
        <w:t xml:space="preserve"> </w:t>
      </w:r>
      <w:r>
        <w:t>/ Einsatz und Zeitaufwand</w:t>
      </w:r>
    </w:p>
    <w:p w:rsidR="00BC5AEE" w:rsidRDefault="00BC5AEE">
      <w:r>
        <w:t>Unverhältnismäßig hohe Dauer sollte zu Abzügen in der Bewertung führen</w:t>
      </w:r>
      <w:r w:rsidR="00156B5C">
        <w:t>.</w:t>
      </w:r>
    </w:p>
    <w:p w:rsidR="00BC5AEE" w:rsidRDefault="00BC5AEE">
      <w:pPr>
        <w:pStyle w:val="berschrift2"/>
      </w:pPr>
      <w:r>
        <w:t>Eigeninitiative und Selbständigkeit</w:t>
      </w:r>
    </w:p>
    <w:p w:rsidR="00BC5AEE" w:rsidRDefault="00BC5AEE">
      <w:r>
        <w:t xml:space="preserve">Wurden Vorschläge und Ideen formuliert? Welchen Anteil am Gesamtergebnis hat </w:t>
      </w:r>
      <w:r w:rsidR="001323A1">
        <w:t>die/der Betreuende</w:t>
      </w:r>
      <w:r>
        <w:t xml:space="preserve">, welchen hat </w:t>
      </w:r>
      <w:r w:rsidR="001323A1">
        <w:t>die/</w:t>
      </w:r>
      <w:r>
        <w:t>der Studierende?</w:t>
      </w:r>
    </w:p>
    <w:p w:rsidR="00BC5AEE" w:rsidRDefault="00BC5AEE">
      <w:pPr>
        <w:pStyle w:val="berschrift2"/>
      </w:pPr>
      <w:r>
        <w:t xml:space="preserve">Kontakt </w:t>
      </w:r>
      <w:r w:rsidR="001323A1">
        <w:t>zur/zum Betreuenden</w:t>
      </w:r>
    </w:p>
    <w:p w:rsidR="00BC5AEE" w:rsidRDefault="00BC5AEE">
      <w:r>
        <w:t xml:space="preserve">Wurde der Kontakt </w:t>
      </w:r>
      <w:r w:rsidR="001323A1">
        <w:t>zur/zum Betreuenden</w:t>
      </w:r>
      <w:r>
        <w:t xml:space="preserve"> gesucht? Wurden Anmerkungen aufg</w:t>
      </w:r>
      <w:r>
        <w:t>e</w:t>
      </w:r>
      <w:r>
        <w:t>nommen und eingearbeitet?</w:t>
      </w:r>
    </w:p>
    <w:p w:rsidR="00BC5AEE" w:rsidRDefault="00BC5AEE">
      <w:pPr>
        <w:pStyle w:val="berschrift1"/>
      </w:pPr>
      <w:r>
        <w:t>Form der Darstellung (schriftlich</w:t>
      </w:r>
      <w:r w:rsidR="00A80685">
        <w:t xml:space="preserve"> </w:t>
      </w:r>
      <w:r>
        <w:t>/</w:t>
      </w:r>
      <w:r w:rsidR="00A80685">
        <w:t xml:space="preserve"> </w:t>
      </w:r>
      <w:r>
        <w:t>mündlich)</w:t>
      </w:r>
    </w:p>
    <w:p w:rsidR="00BC5AEE" w:rsidRDefault="00BC5AEE">
      <w:pPr>
        <w:pStyle w:val="berschrift2"/>
      </w:pPr>
      <w:r>
        <w:t>Grobaufbau</w:t>
      </w:r>
    </w:p>
    <w:p w:rsidR="00BC5AEE" w:rsidRDefault="00BC5AEE">
      <w:r>
        <w:t>Gibt es eine saubere Trennung zwischen Analyse- und Synthese-Teil? Wird die Zielsetzung der Arbeit explizit formuliert? Wo liegt der Schwerpunkt der Arbeit?</w:t>
      </w:r>
    </w:p>
    <w:p w:rsidR="00BC5AEE" w:rsidRDefault="00BC5AEE">
      <w:r>
        <w:t xml:space="preserve">Ist die Logik der Abfolge der Kapitel schlüssig? Stimmt der Umfang der einzelnen Kapitel? Werden Unterkapitel auf die jeweils richtige Ebene eingeordnet? </w:t>
      </w:r>
    </w:p>
    <w:p w:rsidR="00BC5AEE" w:rsidRDefault="00BC5AEE">
      <w:pPr>
        <w:pStyle w:val="berschrift2"/>
      </w:pPr>
      <w:r>
        <w:t>Feinaufbau</w:t>
      </w:r>
    </w:p>
    <w:p w:rsidR="00BC5AEE" w:rsidRDefault="00BC5AEE">
      <w:r>
        <w:t>Der Feinaufbau gibt die innere Gliederung der Arbeit wieder. Die innere Gliederung wird nach der Systematik bei der Darstellung einzelner Aspekte und dem Gedanke</w:t>
      </w:r>
      <w:r>
        <w:t>n</w:t>
      </w:r>
      <w:r>
        <w:t>fluss (roter Faden) bewertet.</w:t>
      </w:r>
    </w:p>
    <w:p w:rsidR="00BC5AEE" w:rsidRDefault="00BC5AEE">
      <w:pPr>
        <w:pStyle w:val="berschrift2"/>
      </w:pPr>
      <w:r>
        <w:lastRenderedPageBreak/>
        <w:t>Überschriften</w:t>
      </w:r>
    </w:p>
    <w:p w:rsidR="00BC5AEE" w:rsidRDefault="00BC5AEE">
      <w:r>
        <w:t>Sind die Überschriften spezifisch formuliert (nicht: „Anforderungen“, „Methodenen</w:t>
      </w:r>
      <w:r>
        <w:t>t</w:t>
      </w:r>
      <w:r>
        <w:t>wicklung“ o.</w:t>
      </w:r>
      <w:r w:rsidR="001323A1">
        <w:t xml:space="preserve"> </w:t>
      </w:r>
      <w:r>
        <w:t>ä.)? Lässt sich von den Überschriften  auf die Kerninhalte der jeweiligen K</w:t>
      </w:r>
      <w:r w:rsidR="001323A1">
        <w:t>apitel schließen? Sind (Unter-)</w:t>
      </w:r>
      <w:r>
        <w:t>Kapitel jeweils mit einer kurzen Einleitung und e</w:t>
      </w:r>
      <w:r>
        <w:t>i</w:t>
      </w:r>
      <w:r>
        <w:t>nem kurzen Fazit versehen?</w:t>
      </w:r>
    </w:p>
    <w:p w:rsidR="00BC5AEE" w:rsidRDefault="00BC5AEE">
      <w:pPr>
        <w:pStyle w:val="berschrift2"/>
      </w:pPr>
      <w:r>
        <w:t>Inhaltliche Aspekte der Darstellung</w:t>
      </w:r>
    </w:p>
    <w:p w:rsidR="00BC5AEE" w:rsidRDefault="00BC5AEE">
      <w:r>
        <w:t>Bei der Darstellung spielen vor allem die Richtigkeit der Aussagen, die Qualität ihrer Begründung, die Sicherheit in der Verwendung der betriebswirtschaftlichen Termin</w:t>
      </w:r>
      <w:r>
        <w:t>o</w:t>
      </w:r>
      <w:r>
        <w:t>logie sowie die Straffheit der Darstellung eine wichtige Rolle.</w:t>
      </w:r>
    </w:p>
    <w:p w:rsidR="00BC5AEE" w:rsidRDefault="00BC5AEE">
      <w:r>
        <w:t>Gibt es inhaltliche Wiederholungen in der Arbeit?</w:t>
      </w:r>
    </w:p>
    <w:p w:rsidR="00BC5AEE" w:rsidRDefault="00BC5AEE">
      <w:pPr>
        <w:pStyle w:val="berschrift2"/>
      </w:pPr>
      <w:r>
        <w:t>Stilistische Aspekte</w:t>
      </w:r>
    </w:p>
    <w:p w:rsidR="00BC5AEE" w:rsidRDefault="00BC5AEE">
      <w:r>
        <w:t>Die stilistischen Aspekte haben zwar in der Regel keine Bedeutung für die Beurte</w:t>
      </w:r>
      <w:r>
        <w:t>i</w:t>
      </w:r>
      <w:r>
        <w:t>lung des Inhaltes und somit für die Beurteilung der Problemlösungsqualität der A</w:t>
      </w:r>
      <w:r>
        <w:t>r</w:t>
      </w:r>
      <w:r>
        <w:t xml:space="preserve">beit, sie tragen jedoch insofern zum Gesamtbild einer wissenschaftlichen Arbeit bei, als </w:t>
      </w:r>
      <w:r w:rsidR="001323A1">
        <w:t>die Verfasserin/</w:t>
      </w:r>
      <w:r>
        <w:t xml:space="preserve">der Verfasser in der Lage sein muss, seine Gedanken </w:t>
      </w:r>
      <w:r w:rsidR="001323A1">
        <w:t>der Les</w:t>
      </w:r>
      <w:r w:rsidR="001323A1">
        <w:t>e</w:t>
      </w:r>
      <w:r w:rsidR="001323A1">
        <w:t>rin/</w:t>
      </w:r>
      <w:r>
        <w:t xml:space="preserve">dem Leser verständlich zu machen. Das Verständnis der Gedanken </w:t>
      </w:r>
      <w:r w:rsidR="001323A1">
        <w:t>der jeweil</w:t>
      </w:r>
      <w:r w:rsidR="001323A1">
        <w:t>i</w:t>
      </w:r>
      <w:r w:rsidR="001323A1">
        <w:t>gen Verfasserin/</w:t>
      </w:r>
      <w:r>
        <w:t>des jeweiligen Verfassers wird durch die Klarheit der Ausführungen, den Satzbau und die Terminologie zudem e</w:t>
      </w:r>
      <w:r>
        <w:t>r</w:t>
      </w:r>
      <w:r>
        <w:t>leichtert.</w:t>
      </w:r>
    </w:p>
    <w:p w:rsidR="00BC5AEE" w:rsidRDefault="00BC5AEE">
      <w:pPr>
        <w:pStyle w:val="berschrift2"/>
      </w:pPr>
      <w:r>
        <w:t>Bewertung der äußeren Form</w:t>
      </w:r>
    </w:p>
    <w:p w:rsidR="001323A1" w:rsidRDefault="00BC5AEE" w:rsidP="001323A1">
      <w:r>
        <w:t>Sorgfalt, Orthographie, Interpunktion, Grammatik, Syntax, Schriftgröße (vor allem in Bildern), Klarheit der Abbildungen, Literaturangaben mit Seitenzahlen, Abkürzungs-, Abbildungs-, Tabellenverzeichnis</w:t>
      </w:r>
    </w:p>
    <w:p w:rsidR="00BC5AEE" w:rsidRDefault="001323A1">
      <w:r>
        <w:t xml:space="preserve">Der zweckmäßigen </w:t>
      </w:r>
      <w:r>
        <w:t>–</w:t>
      </w:r>
      <w:r>
        <w:t xml:space="preserve"> und nicht übermäßigen </w:t>
      </w:r>
      <w:r>
        <w:t>–</w:t>
      </w:r>
      <w:r w:rsidR="00BC5AEE">
        <w:t xml:space="preserve"> Verwendung von Grafiken sowie Z</w:t>
      </w:r>
      <w:r w:rsidR="00BC5AEE">
        <w:t>u</w:t>
      </w:r>
      <w:r w:rsidR="00BC5AEE">
        <w:t>sammenfassungen, Vorschauen u.</w:t>
      </w:r>
      <w:r>
        <w:t xml:space="preserve"> </w:t>
      </w:r>
      <w:r w:rsidR="00BC5AEE">
        <w:t>ä. kommt ebenfalls die Funktion zu, das Ve</w:t>
      </w:r>
      <w:r w:rsidR="00BC5AEE">
        <w:t>r</w:t>
      </w:r>
      <w:r w:rsidR="00BC5AEE">
        <w:t>ständnis zu erleichtern</w:t>
      </w:r>
      <w:r>
        <w:t>,</w:t>
      </w:r>
      <w:bookmarkStart w:id="0" w:name="_GoBack"/>
      <w:bookmarkEnd w:id="0"/>
      <w:r w:rsidR="00BC5AEE">
        <w:t xml:space="preserve"> und nicht die Funktion, Seiten zu füllen. Insbesondere Vo</w:t>
      </w:r>
      <w:r w:rsidR="00BC5AEE">
        <w:t>r</w:t>
      </w:r>
      <w:r w:rsidR="00BC5AEE">
        <w:t>schauen und Zusammenfassungen sollten nur dort formuliert werden, wo die Ko</w:t>
      </w:r>
      <w:r w:rsidR="00BC5AEE">
        <w:t>m</w:t>
      </w:r>
      <w:r w:rsidR="00BC5AEE">
        <w:t>plexität der Sachverhalte sie erfordern (und sie nicht schon aus der Gliederung e</w:t>
      </w:r>
      <w:r w:rsidR="00BC5AEE">
        <w:t>r</w:t>
      </w:r>
      <w:r w:rsidR="00BC5AEE">
        <w:t>sichtlich sind).</w:t>
      </w:r>
    </w:p>
    <w:sectPr w:rsidR="00BC5AEE" w:rsidSect="009A369D">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454"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447" w:rsidRDefault="00F82447">
      <w:r>
        <w:separator/>
      </w:r>
    </w:p>
  </w:endnote>
  <w:endnote w:type="continuationSeparator" w:id="0">
    <w:p w:rsidR="00F82447" w:rsidRDefault="00F8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499" w:rsidRDefault="008C5499">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47" w:rsidRPr="009A369D" w:rsidRDefault="00F82447" w:rsidP="00A61EFC">
    <w:pPr>
      <w:pStyle w:val="Fuzeile"/>
      <w:tabs>
        <w:tab w:val="clear" w:pos="8222"/>
      </w:tabs>
    </w:pPr>
    <w:r>
      <w:rPr>
        <w:sz w:val="14"/>
      </w:rPr>
      <w:fldChar w:fldCharType="begin"/>
    </w:r>
    <w:r>
      <w:rPr>
        <w:sz w:val="14"/>
      </w:rPr>
      <w:instrText xml:space="preserve"> IF </w:instrText>
    </w:r>
    <w:r>
      <w:rPr>
        <w:sz w:val="14"/>
      </w:rPr>
      <w:fldChar w:fldCharType="begin"/>
    </w:r>
    <w:r>
      <w:rPr>
        <w:sz w:val="14"/>
      </w:rPr>
      <w:instrText xml:space="preserve"> PAGE </w:instrText>
    </w:r>
    <w:r>
      <w:rPr>
        <w:sz w:val="14"/>
      </w:rPr>
      <w:fldChar w:fldCharType="separate"/>
    </w:r>
    <w:r w:rsidR="001323A1">
      <w:rPr>
        <w:noProof/>
        <w:sz w:val="14"/>
      </w:rPr>
      <w:instrText>4</w:instrText>
    </w:r>
    <w:r>
      <w:rPr>
        <w:sz w:val="14"/>
      </w:rPr>
      <w:fldChar w:fldCharType="end"/>
    </w:r>
    <w:r>
      <w:rPr>
        <w:sz w:val="14"/>
      </w:rPr>
      <w:instrText xml:space="preserve"> = 1 </w:instrText>
    </w:r>
    <w:r>
      <w:rPr>
        <w:sz w:val="14"/>
      </w:rPr>
      <w:fldChar w:fldCharType="begin"/>
    </w:r>
    <w:r>
      <w:rPr>
        <w:sz w:val="14"/>
      </w:rPr>
      <w:instrText xml:space="preserve"> FILENAME </w:instrText>
    </w:r>
    <w:r>
      <w:rPr>
        <w:sz w:val="14"/>
      </w:rPr>
      <w:fldChar w:fldCharType="separate"/>
    </w:r>
    <w:r w:rsidR="008C5499">
      <w:rPr>
        <w:noProof/>
        <w:sz w:val="14"/>
      </w:rPr>
      <w:instrText>Bewertungsmaßstab_sa-da_060524.doc</w:instrText>
    </w:r>
    <w:r>
      <w:rPr>
        <w:sz w:val="14"/>
      </w:rPr>
      <w:fldChar w:fldCharType="end"/>
    </w:r>
    <w:r>
      <w:rPr>
        <w:sz w:val="14"/>
      </w:rPr>
      <w:instrText xml:space="preserve"> </w:instrText>
    </w:r>
    <w:r>
      <w:rPr>
        <w:sz w:val="14"/>
      </w:rPr>
      <w:fldChar w:fldCharType="end"/>
    </w:r>
    <w:r>
      <w:rPr>
        <w:sz w:val="14"/>
      </w:rPr>
      <w:tab/>
    </w:r>
    <w:r>
      <w:rPr>
        <w:sz w:val="14"/>
      </w:rPr>
      <w:fldChar w:fldCharType="begin"/>
    </w:r>
    <w:r>
      <w:rPr>
        <w:sz w:val="14"/>
      </w:rPr>
      <w:instrText xml:space="preserve"> IF </w:instrText>
    </w:r>
    <w:r>
      <w:rPr>
        <w:sz w:val="14"/>
      </w:rPr>
      <w:fldChar w:fldCharType="begin"/>
    </w:r>
    <w:r>
      <w:rPr>
        <w:sz w:val="14"/>
      </w:rPr>
      <w:instrText xml:space="preserve"> NUMPAGES </w:instrText>
    </w:r>
    <w:r>
      <w:rPr>
        <w:sz w:val="14"/>
      </w:rPr>
      <w:fldChar w:fldCharType="separate"/>
    </w:r>
    <w:r w:rsidR="001323A1">
      <w:rPr>
        <w:noProof/>
        <w:sz w:val="14"/>
      </w:rPr>
      <w:instrText>4</w:instrText>
    </w:r>
    <w:r>
      <w:rPr>
        <w:sz w:val="14"/>
      </w:rPr>
      <w:fldChar w:fldCharType="end"/>
    </w:r>
    <w:r>
      <w:rPr>
        <w:sz w:val="14"/>
      </w:rPr>
      <w:instrText xml:space="preserve"> &gt; 1 "</w:instrText>
    </w:r>
    <w:r>
      <w:rPr>
        <w:sz w:val="14"/>
      </w:rPr>
      <w:fldChar w:fldCharType="begin"/>
    </w:r>
    <w:r>
      <w:rPr>
        <w:sz w:val="14"/>
      </w:rPr>
      <w:instrText xml:space="preserve"> PAGE </w:instrText>
    </w:r>
    <w:r>
      <w:rPr>
        <w:sz w:val="14"/>
      </w:rPr>
      <w:fldChar w:fldCharType="separate"/>
    </w:r>
    <w:r w:rsidR="001323A1">
      <w:rPr>
        <w:noProof/>
        <w:sz w:val="14"/>
      </w:rPr>
      <w:instrText>4</w:instrText>
    </w:r>
    <w:r>
      <w:rPr>
        <w:sz w:val="14"/>
      </w:rPr>
      <w:fldChar w:fldCharType="end"/>
    </w:r>
    <w:r>
      <w:rPr>
        <w:sz w:val="14"/>
      </w:rPr>
      <w:instrText>/</w:instrText>
    </w:r>
    <w:r>
      <w:rPr>
        <w:sz w:val="14"/>
      </w:rPr>
      <w:fldChar w:fldCharType="begin"/>
    </w:r>
    <w:r>
      <w:rPr>
        <w:sz w:val="14"/>
      </w:rPr>
      <w:instrText xml:space="preserve"> NUMPAGES </w:instrText>
    </w:r>
    <w:r>
      <w:rPr>
        <w:sz w:val="14"/>
      </w:rPr>
      <w:fldChar w:fldCharType="separate"/>
    </w:r>
    <w:r w:rsidR="001323A1">
      <w:rPr>
        <w:noProof/>
        <w:sz w:val="14"/>
      </w:rPr>
      <w:instrText>4</w:instrText>
    </w:r>
    <w:r>
      <w:rPr>
        <w:sz w:val="14"/>
      </w:rPr>
      <w:fldChar w:fldCharType="end"/>
    </w:r>
    <w:r>
      <w:rPr>
        <w:sz w:val="14"/>
      </w:rPr>
      <w:instrText>"</w:instrText>
    </w:r>
    <w:r w:rsidR="007F4B50">
      <w:rPr>
        <w:sz w:val="14"/>
      </w:rPr>
      <w:fldChar w:fldCharType="separate"/>
    </w:r>
    <w:r w:rsidR="001323A1">
      <w:rPr>
        <w:noProof/>
        <w:sz w:val="14"/>
      </w:rPr>
      <w:t>4/4</w:t>
    </w:r>
    <w:r>
      <w:rPr>
        <w:sz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47" w:rsidRDefault="00F82447">
    <w:pPr>
      <w:pStyle w:val="Fuzeile"/>
    </w:pPr>
    <w:r>
      <w:fldChar w:fldCharType="begin"/>
    </w:r>
    <w:r>
      <w:instrText xml:space="preserve"> IF </w:instrText>
    </w:r>
    <w:r>
      <w:fldChar w:fldCharType="begin"/>
    </w:r>
    <w:r>
      <w:instrText xml:space="preserve"> PAGE </w:instrText>
    </w:r>
    <w:r>
      <w:fldChar w:fldCharType="separate"/>
    </w:r>
    <w:r w:rsidR="005A2CFD">
      <w:rPr>
        <w:noProof/>
      </w:rPr>
      <w:instrText>5</w:instrText>
    </w:r>
    <w:r>
      <w:fldChar w:fldCharType="end"/>
    </w:r>
    <w:r>
      <w:instrText xml:space="preserve"> &lt; </w:instrText>
    </w:r>
    <w:r>
      <w:fldChar w:fldCharType="begin"/>
    </w:r>
    <w:r>
      <w:instrText xml:space="preserve"> NUMPAGES </w:instrText>
    </w:r>
    <w:r>
      <w:fldChar w:fldCharType="separate"/>
    </w:r>
    <w:r w:rsidR="005A2CFD">
      <w:rPr>
        <w:noProof/>
      </w:rPr>
      <w:instrText>5</w:instrText>
    </w:r>
    <w:r>
      <w:fldChar w:fldCharType="end"/>
    </w:r>
    <w:r>
      <w:instrText xml:space="preserve"> "</w:instrText>
    </w:r>
    <w:r>
      <w:br/>
    </w:r>
    <w:r>
      <w:tab/>
      <w:instrText xml:space="preserve">..." \* MERGEFORMAT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447" w:rsidRDefault="00F82447">
      <w:r>
        <w:separator/>
      </w:r>
    </w:p>
  </w:footnote>
  <w:footnote w:type="continuationSeparator" w:id="0">
    <w:p w:rsidR="00F82447" w:rsidRDefault="00F824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499" w:rsidRDefault="008C5499">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447" w:rsidRPr="009A369D" w:rsidRDefault="007F4B50" w:rsidP="009A369D">
    <w:pPr>
      <w:pStyle w:val="Kopfzeile"/>
      <w:jc w:val="right"/>
    </w:pPr>
    <w:r>
      <w:rPr>
        <w:noProof/>
      </w:rPr>
      <w:drawing>
        <wp:inline distT="0" distB="0" distL="0" distR="0">
          <wp:extent cx="2162175" cy="590550"/>
          <wp:effectExtent l="0" t="0" r="9525" b="0"/>
          <wp:docPr id="1" name="Bild 1" descr="wzl-rwth_aachen-schwarz_6cm-br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zl-rwth_aachen-schwarz_6cm-br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5905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499" w:rsidRDefault="008C549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B3197"/>
    <w:multiLevelType w:val="multilevel"/>
    <w:tmpl w:val="FEB27C64"/>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22233EC6"/>
    <w:multiLevelType w:val="multilevel"/>
    <w:tmpl w:val="372E2B98"/>
    <w:lvl w:ilvl="0">
      <w:start w:val="1"/>
      <w:numFmt w:val="upperRoman"/>
      <w:pStyle w:val="berschrift1"/>
      <w:lvlText w:val="%1"/>
      <w:lvlJc w:val="left"/>
      <w:pPr>
        <w:tabs>
          <w:tab w:val="num" w:pos="360"/>
        </w:tabs>
        <w:ind w:left="360" w:hanging="360"/>
      </w:pPr>
      <w:rPr>
        <w:rFonts w:hint="default"/>
      </w:rPr>
    </w:lvl>
    <w:lvl w:ilvl="1">
      <w:start w:val="1"/>
      <w:numFmt w:val="decimal"/>
      <w:pStyle w:val="berschrift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nsid w:val="3CA3722B"/>
    <w:multiLevelType w:val="multilevel"/>
    <w:tmpl w:val="544ECCD2"/>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74110459"/>
    <w:multiLevelType w:val="multilevel"/>
    <w:tmpl w:val="31EC969C"/>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AEE"/>
    <w:rsid w:val="001323A1"/>
    <w:rsid w:val="00156B5C"/>
    <w:rsid w:val="00211EBB"/>
    <w:rsid w:val="00287C12"/>
    <w:rsid w:val="003A07BB"/>
    <w:rsid w:val="003B72D1"/>
    <w:rsid w:val="005A2CFD"/>
    <w:rsid w:val="007E3D54"/>
    <w:rsid w:val="007F4B50"/>
    <w:rsid w:val="008C5499"/>
    <w:rsid w:val="009A369D"/>
    <w:rsid w:val="00A61EFC"/>
    <w:rsid w:val="00A80685"/>
    <w:rsid w:val="00BC5AEE"/>
    <w:rsid w:val="00C84FF5"/>
    <w:rsid w:val="00F824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tabs>
        <w:tab w:val="left" w:pos="284"/>
        <w:tab w:val="left" w:pos="567"/>
        <w:tab w:val="left" w:pos="6237"/>
        <w:tab w:val="right" w:pos="9356"/>
      </w:tabs>
      <w:spacing w:before="180" w:line="360" w:lineRule="atLeast"/>
      <w:ind w:left="357"/>
      <w:jc w:val="both"/>
    </w:pPr>
    <w:rPr>
      <w:rFonts w:ascii="Arial" w:hAnsi="Arial"/>
      <w:sz w:val="24"/>
    </w:rPr>
  </w:style>
  <w:style w:type="paragraph" w:styleId="berschrift1">
    <w:name w:val="heading 1"/>
    <w:basedOn w:val="Titel"/>
    <w:next w:val="Standard"/>
    <w:qFormat/>
    <w:pPr>
      <w:numPr>
        <w:numId w:val="1"/>
      </w:numPr>
      <w:tabs>
        <w:tab w:val="clear" w:pos="284"/>
        <w:tab w:val="clear" w:pos="6237"/>
        <w:tab w:val="clear" w:pos="9356"/>
      </w:tabs>
      <w:spacing w:before="560" w:after="80"/>
      <w:outlineLvl w:val="0"/>
    </w:pPr>
    <w:rPr>
      <w:sz w:val="28"/>
    </w:rPr>
  </w:style>
  <w:style w:type="paragraph" w:styleId="berschrift2">
    <w:name w:val="heading 2"/>
    <w:basedOn w:val="berschrift1"/>
    <w:next w:val="Standard"/>
    <w:qFormat/>
    <w:rsid w:val="00A80685"/>
    <w:pPr>
      <w:numPr>
        <w:ilvl w:val="1"/>
      </w:numPr>
      <w:tabs>
        <w:tab w:val="clear" w:pos="567"/>
        <w:tab w:val="clear" w:pos="792"/>
        <w:tab w:val="left" w:pos="907"/>
      </w:tabs>
      <w:spacing w:before="440" w:after="40"/>
      <w:ind w:left="1491" w:hanging="1134"/>
      <w:outlineLvl w:val="1"/>
    </w:pPr>
    <w:rPr>
      <w:sz w:val="24"/>
    </w:rPr>
  </w:style>
  <w:style w:type="paragraph" w:styleId="berschrift3">
    <w:name w:val="heading 3"/>
    <w:basedOn w:val="berschrift2"/>
    <w:next w:val="Standard"/>
    <w:qFormat/>
    <w:pPr>
      <w:spacing w:before="360" w:after="0"/>
      <w:outlineLvl w:val="2"/>
    </w:pPr>
    <w:rPr>
      <w:b w:val="0"/>
      <w:spacing w:val="30"/>
    </w:rPr>
  </w:style>
  <w:style w:type="paragraph" w:styleId="berschrift4">
    <w:name w:val="heading 4"/>
    <w:basedOn w:val="berschrift3"/>
    <w:next w:val="Standard"/>
    <w:qFormat/>
    <w:pPr>
      <w:spacing w:before="320"/>
      <w:outlineLvl w:val="3"/>
    </w:pPr>
    <w:rPr>
      <w:spacing w:val="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spacing w:before="0" w:after="640" w:line="240" w:lineRule="auto"/>
    </w:pPr>
  </w:style>
  <w:style w:type="paragraph" w:styleId="Standardeinzug">
    <w:name w:val="Normal Indent"/>
    <w:basedOn w:val="Standard"/>
    <w:pPr>
      <w:tabs>
        <w:tab w:val="clear" w:pos="284"/>
        <w:tab w:val="clear" w:pos="567"/>
        <w:tab w:val="left" w:pos="993"/>
        <w:tab w:val="left" w:pos="1276"/>
      </w:tabs>
      <w:ind w:left="708"/>
    </w:pPr>
  </w:style>
  <w:style w:type="paragraph" w:customStyle="1" w:styleId="Aufzhlung">
    <w:name w:val="Aufzählung"/>
    <w:basedOn w:val="Standard"/>
    <w:pPr>
      <w:tabs>
        <w:tab w:val="clear" w:pos="284"/>
      </w:tabs>
      <w:ind w:left="284" w:hanging="284"/>
    </w:pPr>
  </w:style>
  <w:style w:type="paragraph" w:styleId="Datum">
    <w:name w:val="Date"/>
    <w:basedOn w:val="Standard"/>
    <w:pPr>
      <w:framePr w:w="3686" w:hSpace="142" w:wrap="notBeside" w:vAnchor="page" w:hAnchor="page" w:x="7656" w:y="534"/>
      <w:spacing w:before="0" w:line="240" w:lineRule="auto"/>
    </w:pPr>
  </w:style>
  <w:style w:type="paragraph" w:styleId="Fuzeile">
    <w:name w:val="footer"/>
    <w:basedOn w:val="Standard"/>
    <w:pPr>
      <w:tabs>
        <w:tab w:val="clear" w:pos="284"/>
        <w:tab w:val="clear" w:pos="567"/>
        <w:tab w:val="clear" w:pos="6237"/>
        <w:tab w:val="right" w:pos="8222"/>
      </w:tabs>
      <w:spacing w:before="0" w:line="240" w:lineRule="auto"/>
    </w:pPr>
  </w:style>
  <w:style w:type="paragraph" w:customStyle="1" w:styleId="Dokumentname">
    <w:name w:val="Dokumentname"/>
    <w:basedOn w:val="Standard"/>
    <w:pPr>
      <w:framePr w:wrap="around" w:vAnchor="page" w:hAnchor="margin" w:y="16387"/>
      <w:tabs>
        <w:tab w:val="clear" w:pos="284"/>
        <w:tab w:val="clear" w:pos="567"/>
        <w:tab w:val="clear" w:pos="9356"/>
      </w:tabs>
      <w:spacing w:before="0" w:line="240" w:lineRule="auto"/>
    </w:pPr>
    <w:rPr>
      <w:sz w:val="13"/>
    </w:rPr>
  </w:style>
  <w:style w:type="paragraph" w:styleId="Kommentartext">
    <w:name w:val="annotation text"/>
    <w:basedOn w:val="Standard"/>
    <w:semiHidden/>
    <w:pPr>
      <w:tabs>
        <w:tab w:val="left" w:pos="5670"/>
      </w:tabs>
      <w:suppressAutoHyphens/>
      <w:spacing w:line="240" w:lineRule="auto"/>
    </w:pPr>
    <w:rPr>
      <w:sz w:val="20"/>
    </w:rPr>
  </w:style>
  <w:style w:type="character" w:styleId="Kommentarzeichen">
    <w:name w:val="annotation reference"/>
    <w:basedOn w:val="Absatz-Standardschriftart"/>
    <w:semiHidden/>
    <w:rPr>
      <w:sz w:val="16"/>
    </w:rPr>
  </w:style>
  <w:style w:type="paragraph" w:customStyle="1" w:styleId="Anschrift">
    <w:name w:val="Anschrift"/>
    <w:basedOn w:val="Standard"/>
    <w:pPr>
      <w:tabs>
        <w:tab w:val="left" w:pos="5670"/>
      </w:tabs>
      <w:suppressAutoHyphens/>
      <w:spacing w:before="0" w:line="240" w:lineRule="auto"/>
    </w:pPr>
  </w:style>
  <w:style w:type="paragraph" w:customStyle="1" w:styleId="Dokumentinfo">
    <w:name w:val="Dokumentinfo"/>
    <w:basedOn w:val="Standard"/>
    <w:pPr>
      <w:framePr w:w="4536" w:h="4253" w:hSpace="142" w:wrap="notBeside" w:vAnchor="page" w:hAnchor="page" w:x="6522" w:y="1135"/>
      <w:tabs>
        <w:tab w:val="left" w:pos="5670"/>
      </w:tabs>
      <w:suppressAutoHyphens/>
      <w:spacing w:before="0" w:line="240" w:lineRule="auto"/>
    </w:pPr>
  </w:style>
  <w:style w:type="character" w:styleId="Seitenzahl">
    <w:name w:val="page number"/>
    <w:basedOn w:val="Absatz-Standardschriftart"/>
  </w:style>
  <w:style w:type="paragraph" w:styleId="Unterschrift">
    <w:name w:val="Signature"/>
    <w:basedOn w:val="Standard"/>
    <w:next w:val="Standard"/>
    <w:pPr>
      <w:keepNext/>
      <w:keepLines/>
      <w:tabs>
        <w:tab w:val="clear" w:pos="284"/>
        <w:tab w:val="clear" w:pos="567"/>
        <w:tab w:val="clear" w:pos="9356"/>
        <w:tab w:val="left" w:pos="5103"/>
      </w:tabs>
      <w:spacing w:before="300"/>
    </w:pPr>
  </w:style>
  <w:style w:type="paragraph" w:styleId="Titel">
    <w:name w:val="Title"/>
    <w:basedOn w:val="Standard"/>
    <w:next w:val="Standard"/>
    <w:qFormat/>
    <w:pPr>
      <w:keepNext/>
      <w:keepLines/>
      <w:spacing w:before="1200" w:after="480"/>
    </w:pPr>
    <w:rPr>
      <w:b/>
      <w:kern w:val="28"/>
      <w:sz w:val="36"/>
    </w:rPr>
  </w:style>
  <w:style w:type="paragraph" w:customStyle="1" w:styleId="Anlage">
    <w:name w:val="Anlage"/>
    <w:basedOn w:val="Standard"/>
    <w:next w:val="Standard"/>
    <w:pPr>
      <w:keepNext/>
      <w:keepLines/>
      <w:tabs>
        <w:tab w:val="clear" w:pos="284"/>
        <w:tab w:val="clear" w:pos="567"/>
        <w:tab w:val="right" w:pos="5103"/>
      </w:tabs>
      <w:spacing w:before="300" w:line="240" w:lineRule="auto"/>
    </w:pPr>
  </w:style>
  <w:style w:type="paragraph" w:customStyle="1" w:styleId="BriefkopfLogo">
    <w:name w:val="BriefkopfLogo"/>
    <w:basedOn w:val="Briefkopf"/>
    <w:pPr>
      <w:framePr w:w="3686" w:wrap="notBeside" w:hAnchor="page" w:x="7656" w:y="534"/>
      <w:spacing w:after="100"/>
    </w:pPr>
  </w:style>
  <w:style w:type="paragraph" w:customStyle="1" w:styleId="Briefkopf">
    <w:name w:val="Briefkopf"/>
    <w:basedOn w:val="Standard"/>
    <w:pPr>
      <w:framePr w:hSpace="142" w:wrap="around" w:vAnchor="page" w:hAnchor="text" w:y="1322"/>
      <w:spacing w:before="0" w:line="240" w:lineRule="auto"/>
    </w:pPr>
    <w:rPr>
      <w:b/>
    </w:rPr>
  </w:style>
  <w:style w:type="paragraph" w:customStyle="1" w:styleId="Verteiler">
    <w:name w:val="Verteiler"/>
    <w:basedOn w:val="Standard"/>
    <w:pPr>
      <w:tabs>
        <w:tab w:val="left" w:pos="5670"/>
      </w:tabs>
      <w:spacing w:before="360" w:after="360"/>
    </w:pPr>
  </w:style>
  <w:style w:type="paragraph" w:customStyle="1" w:styleId="KopfzeileLogo">
    <w:name w:val="KopfzeileLogo"/>
    <w:basedOn w:val="Kopfzeile"/>
    <w:pPr>
      <w:framePr w:hSpace="142" w:wrap="around" w:vAnchor="page" w:hAnchor="page" w:x="6522" w:y="693"/>
      <w:tabs>
        <w:tab w:val="clear" w:pos="284"/>
        <w:tab w:val="clear" w:pos="567"/>
        <w:tab w:val="clear" w:pos="6237"/>
        <w:tab w:val="clear" w:pos="9356"/>
        <w:tab w:val="right" w:pos="612"/>
        <w:tab w:val="left" w:pos="1134"/>
      </w:tabs>
      <w:spacing w:after="0"/>
    </w:pPr>
  </w:style>
  <w:style w:type="paragraph" w:styleId="Sprechblasentext">
    <w:name w:val="Balloon Text"/>
    <w:basedOn w:val="Standard"/>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tabs>
        <w:tab w:val="left" w:pos="284"/>
        <w:tab w:val="left" w:pos="567"/>
        <w:tab w:val="left" w:pos="6237"/>
        <w:tab w:val="right" w:pos="9356"/>
      </w:tabs>
      <w:spacing w:before="180" w:line="360" w:lineRule="atLeast"/>
      <w:ind w:left="357"/>
      <w:jc w:val="both"/>
    </w:pPr>
    <w:rPr>
      <w:rFonts w:ascii="Arial" w:hAnsi="Arial"/>
      <w:sz w:val="24"/>
    </w:rPr>
  </w:style>
  <w:style w:type="paragraph" w:styleId="berschrift1">
    <w:name w:val="heading 1"/>
    <w:basedOn w:val="Titel"/>
    <w:next w:val="Standard"/>
    <w:qFormat/>
    <w:pPr>
      <w:numPr>
        <w:numId w:val="1"/>
      </w:numPr>
      <w:tabs>
        <w:tab w:val="clear" w:pos="284"/>
        <w:tab w:val="clear" w:pos="6237"/>
        <w:tab w:val="clear" w:pos="9356"/>
      </w:tabs>
      <w:spacing w:before="560" w:after="80"/>
      <w:outlineLvl w:val="0"/>
    </w:pPr>
    <w:rPr>
      <w:sz w:val="28"/>
    </w:rPr>
  </w:style>
  <w:style w:type="paragraph" w:styleId="berschrift2">
    <w:name w:val="heading 2"/>
    <w:basedOn w:val="berschrift1"/>
    <w:next w:val="Standard"/>
    <w:qFormat/>
    <w:rsid w:val="00A80685"/>
    <w:pPr>
      <w:numPr>
        <w:ilvl w:val="1"/>
      </w:numPr>
      <w:tabs>
        <w:tab w:val="clear" w:pos="567"/>
        <w:tab w:val="clear" w:pos="792"/>
        <w:tab w:val="left" w:pos="907"/>
      </w:tabs>
      <w:spacing w:before="440" w:after="40"/>
      <w:ind w:left="1491" w:hanging="1134"/>
      <w:outlineLvl w:val="1"/>
    </w:pPr>
    <w:rPr>
      <w:sz w:val="24"/>
    </w:rPr>
  </w:style>
  <w:style w:type="paragraph" w:styleId="berschrift3">
    <w:name w:val="heading 3"/>
    <w:basedOn w:val="berschrift2"/>
    <w:next w:val="Standard"/>
    <w:qFormat/>
    <w:pPr>
      <w:spacing w:before="360" w:after="0"/>
      <w:outlineLvl w:val="2"/>
    </w:pPr>
    <w:rPr>
      <w:b w:val="0"/>
      <w:spacing w:val="30"/>
    </w:rPr>
  </w:style>
  <w:style w:type="paragraph" w:styleId="berschrift4">
    <w:name w:val="heading 4"/>
    <w:basedOn w:val="berschrift3"/>
    <w:next w:val="Standard"/>
    <w:qFormat/>
    <w:pPr>
      <w:spacing w:before="320"/>
      <w:outlineLvl w:val="3"/>
    </w:pPr>
    <w:rPr>
      <w:spacing w:val="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spacing w:before="0" w:after="640" w:line="240" w:lineRule="auto"/>
    </w:pPr>
  </w:style>
  <w:style w:type="paragraph" w:styleId="Standardeinzug">
    <w:name w:val="Normal Indent"/>
    <w:basedOn w:val="Standard"/>
    <w:pPr>
      <w:tabs>
        <w:tab w:val="clear" w:pos="284"/>
        <w:tab w:val="clear" w:pos="567"/>
        <w:tab w:val="left" w:pos="993"/>
        <w:tab w:val="left" w:pos="1276"/>
      </w:tabs>
      <w:ind w:left="708"/>
    </w:pPr>
  </w:style>
  <w:style w:type="paragraph" w:customStyle="1" w:styleId="Aufzhlung">
    <w:name w:val="Aufzählung"/>
    <w:basedOn w:val="Standard"/>
    <w:pPr>
      <w:tabs>
        <w:tab w:val="clear" w:pos="284"/>
      </w:tabs>
      <w:ind w:left="284" w:hanging="284"/>
    </w:pPr>
  </w:style>
  <w:style w:type="paragraph" w:styleId="Datum">
    <w:name w:val="Date"/>
    <w:basedOn w:val="Standard"/>
    <w:pPr>
      <w:framePr w:w="3686" w:hSpace="142" w:wrap="notBeside" w:vAnchor="page" w:hAnchor="page" w:x="7656" w:y="534"/>
      <w:spacing w:before="0" w:line="240" w:lineRule="auto"/>
    </w:pPr>
  </w:style>
  <w:style w:type="paragraph" w:styleId="Fuzeile">
    <w:name w:val="footer"/>
    <w:basedOn w:val="Standard"/>
    <w:pPr>
      <w:tabs>
        <w:tab w:val="clear" w:pos="284"/>
        <w:tab w:val="clear" w:pos="567"/>
        <w:tab w:val="clear" w:pos="6237"/>
        <w:tab w:val="right" w:pos="8222"/>
      </w:tabs>
      <w:spacing w:before="0" w:line="240" w:lineRule="auto"/>
    </w:pPr>
  </w:style>
  <w:style w:type="paragraph" w:customStyle="1" w:styleId="Dokumentname">
    <w:name w:val="Dokumentname"/>
    <w:basedOn w:val="Standard"/>
    <w:pPr>
      <w:framePr w:wrap="around" w:vAnchor="page" w:hAnchor="margin" w:y="16387"/>
      <w:tabs>
        <w:tab w:val="clear" w:pos="284"/>
        <w:tab w:val="clear" w:pos="567"/>
        <w:tab w:val="clear" w:pos="9356"/>
      </w:tabs>
      <w:spacing w:before="0" w:line="240" w:lineRule="auto"/>
    </w:pPr>
    <w:rPr>
      <w:sz w:val="13"/>
    </w:rPr>
  </w:style>
  <w:style w:type="paragraph" w:styleId="Kommentartext">
    <w:name w:val="annotation text"/>
    <w:basedOn w:val="Standard"/>
    <w:semiHidden/>
    <w:pPr>
      <w:tabs>
        <w:tab w:val="left" w:pos="5670"/>
      </w:tabs>
      <w:suppressAutoHyphens/>
      <w:spacing w:line="240" w:lineRule="auto"/>
    </w:pPr>
    <w:rPr>
      <w:sz w:val="20"/>
    </w:rPr>
  </w:style>
  <w:style w:type="character" w:styleId="Kommentarzeichen">
    <w:name w:val="annotation reference"/>
    <w:basedOn w:val="Absatz-Standardschriftart"/>
    <w:semiHidden/>
    <w:rPr>
      <w:sz w:val="16"/>
    </w:rPr>
  </w:style>
  <w:style w:type="paragraph" w:customStyle="1" w:styleId="Anschrift">
    <w:name w:val="Anschrift"/>
    <w:basedOn w:val="Standard"/>
    <w:pPr>
      <w:tabs>
        <w:tab w:val="left" w:pos="5670"/>
      </w:tabs>
      <w:suppressAutoHyphens/>
      <w:spacing w:before="0" w:line="240" w:lineRule="auto"/>
    </w:pPr>
  </w:style>
  <w:style w:type="paragraph" w:customStyle="1" w:styleId="Dokumentinfo">
    <w:name w:val="Dokumentinfo"/>
    <w:basedOn w:val="Standard"/>
    <w:pPr>
      <w:framePr w:w="4536" w:h="4253" w:hSpace="142" w:wrap="notBeside" w:vAnchor="page" w:hAnchor="page" w:x="6522" w:y="1135"/>
      <w:tabs>
        <w:tab w:val="left" w:pos="5670"/>
      </w:tabs>
      <w:suppressAutoHyphens/>
      <w:spacing w:before="0" w:line="240" w:lineRule="auto"/>
    </w:pPr>
  </w:style>
  <w:style w:type="character" w:styleId="Seitenzahl">
    <w:name w:val="page number"/>
    <w:basedOn w:val="Absatz-Standardschriftart"/>
  </w:style>
  <w:style w:type="paragraph" w:styleId="Unterschrift">
    <w:name w:val="Signature"/>
    <w:basedOn w:val="Standard"/>
    <w:next w:val="Standard"/>
    <w:pPr>
      <w:keepNext/>
      <w:keepLines/>
      <w:tabs>
        <w:tab w:val="clear" w:pos="284"/>
        <w:tab w:val="clear" w:pos="567"/>
        <w:tab w:val="clear" w:pos="9356"/>
        <w:tab w:val="left" w:pos="5103"/>
      </w:tabs>
      <w:spacing w:before="300"/>
    </w:pPr>
  </w:style>
  <w:style w:type="paragraph" w:styleId="Titel">
    <w:name w:val="Title"/>
    <w:basedOn w:val="Standard"/>
    <w:next w:val="Standard"/>
    <w:qFormat/>
    <w:pPr>
      <w:keepNext/>
      <w:keepLines/>
      <w:spacing w:before="1200" w:after="480"/>
    </w:pPr>
    <w:rPr>
      <w:b/>
      <w:kern w:val="28"/>
      <w:sz w:val="36"/>
    </w:rPr>
  </w:style>
  <w:style w:type="paragraph" w:customStyle="1" w:styleId="Anlage">
    <w:name w:val="Anlage"/>
    <w:basedOn w:val="Standard"/>
    <w:next w:val="Standard"/>
    <w:pPr>
      <w:keepNext/>
      <w:keepLines/>
      <w:tabs>
        <w:tab w:val="clear" w:pos="284"/>
        <w:tab w:val="clear" w:pos="567"/>
        <w:tab w:val="right" w:pos="5103"/>
      </w:tabs>
      <w:spacing w:before="300" w:line="240" w:lineRule="auto"/>
    </w:pPr>
  </w:style>
  <w:style w:type="paragraph" w:customStyle="1" w:styleId="BriefkopfLogo">
    <w:name w:val="BriefkopfLogo"/>
    <w:basedOn w:val="Briefkopf"/>
    <w:pPr>
      <w:framePr w:w="3686" w:wrap="notBeside" w:hAnchor="page" w:x="7656" w:y="534"/>
      <w:spacing w:after="100"/>
    </w:pPr>
  </w:style>
  <w:style w:type="paragraph" w:customStyle="1" w:styleId="Briefkopf">
    <w:name w:val="Briefkopf"/>
    <w:basedOn w:val="Standard"/>
    <w:pPr>
      <w:framePr w:hSpace="142" w:wrap="around" w:vAnchor="page" w:hAnchor="text" w:y="1322"/>
      <w:spacing w:before="0" w:line="240" w:lineRule="auto"/>
    </w:pPr>
    <w:rPr>
      <w:b/>
    </w:rPr>
  </w:style>
  <w:style w:type="paragraph" w:customStyle="1" w:styleId="Verteiler">
    <w:name w:val="Verteiler"/>
    <w:basedOn w:val="Standard"/>
    <w:pPr>
      <w:tabs>
        <w:tab w:val="left" w:pos="5670"/>
      </w:tabs>
      <w:spacing w:before="360" w:after="360"/>
    </w:pPr>
  </w:style>
  <w:style w:type="paragraph" w:customStyle="1" w:styleId="KopfzeileLogo">
    <w:name w:val="KopfzeileLogo"/>
    <w:basedOn w:val="Kopfzeile"/>
    <w:pPr>
      <w:framePr w:hSpace="142" w:wrap="around" w:vAnchor="page" w:hAnchor="page" w:x="6522" w:y="693"/>
      <w:tabs>
        <w:tab w:val="clear" w:pos="284"/>
        <w:tab w:val="clear" w:pos="567"/>
        <w:tab w:val="clear" w:pos="6237"/>
        <w:tab w:val="clear" w:pos="9356"/>
        <w:tab w:val="right" w:pos="612"/>
        <w:tab w:val="left" w:pos="1134"/>
      </w:tabs>
      <w:spacing w:after="0"/>
    </w:pPr>
  </w:style>
  <w:style w:type="paragraph" w:styleId="Sprechblasentext">
    <w:name w:val="Balloon Text"/>
    <w:basedOn w:val="Standard"/>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F19D6-FC0E-402A-A713-607A7AA3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6157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Bewertungsmaßstab</vt:lpstr>
    </vt:vector>
  </TitlesOfParts>
  <Company>WZL der RWTH Aachen</Company>
  <LinksUpToDate>false</LinksUpToDate>
  <CharactersWithSpaces>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Bewertungsmaßstab</dc:title>
  <dc:subject>Bewertungsmaßstab für Studien- und Diplomarbeiten</dc:subject>
  <dc:creator>Leif Paulukuhn</dc:creator>
  <dc:description>Li: Neues Logo</dc:description>
  <cp:lastModifiedBy>Heike Margot Jansen</cp:lastModifiedBy>
  <cp:revision>5</cp:revision>
  <cp:lastPrinted>2006-05-24T13:49:00Z</cp:lastPrinted>
  <dcterms:created xsi:type="dcterms:W3CDTF">2013-04-10T11:42:00Z</dcterms:created>
  <dcterms:modified xsi:type="dcterms:W3CDTF">2013-04-10T11:59:00Z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BasisTyp">
    <vt:lpwstr>Blanko</vt:lpwstr>
  </property>
  <property fmtid="{D5CDD505-2E9C-101B-9397-08002B2CF9AE}" pid="3" name="WDokTyp">
    <vt:lpwstr>Aktennotiz WZL</vt:lpwstr>
  </property>
  <property fmtid="{D5CDD505-2E9C-101B-9397-08002B2CF9AE}" pid="4" name="WVersion">
    <vt:lpwstr>3.2</vt:lpwstr>
  </property>
  <property fmtid="{D5CDD505-2E9C-101B-9397-08002B2CF9AE}" pid="5" name="WSprache">
    <vt:lpwstr>dt</vt:lpwstr>
  </property>
  <property fmtid="{D5CDD505-2E9C-101B-9397-08002B2CF9AE}" pid="6" name="WAutor">
    <vt:lpwstr>Leif Paulukuhn</vt:lpwstr>
  </property>
  <property fmtid="{D5CDD505-2E9C-101B-9397-08002B2CF9AE}" pid="7" name="WAutorKürzel">
    <vt:lpwstr>Pau</vt:lpwstr>
  </property>
  <property fmtid="{D5CDD505-2E9C-101B-9397-08002B2CF9AE}" pid="8" name="WAutorTel">
    <vt:lpwstr>27390</vt:lpwstr>
  </property>
  <property fmtid="{D5CDD505-2E9C-101B-9397-08002B2CF9AE}" pid="9" name="WDatum">
    <vt:lpwstr>17.04.02</vt:lpwstr>
  </property>
</Properties>
</file>